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C1" w:rsidRDefault="00C737C1">
      <w:r>
        <w:t>Bruce Ganim</w:t>
      </w:r>
    </w:p>
    <w:p w:rsidR="00C737C1" w:rsidRDefault="00AF5659">
      <w:hyperlink r:id="rId4" w:history="1">
        <w:r w:rsidR="00C737C1" w:rsidRPr="00ED5620">
          <w:rPr>
            <w:rStyle w:val="Hyperlink"/>
          </w:rPr>
          <w:t>bganim@chemtron.com</w:t>
        </w:r>
      </w:hyperlink>
      <w:r w:rsidR="00C737C1">
        <w:t xml:space="preserve"> </w:t>
      </w:r>
    </w:p>
    <w:p w:rsidR="00C737C1" w:rsidRDefault="00C737C1">
      <w:r>
        <w:t>O</w:t>
      </w:r>
      <w:proofErr w:type="gramStart"/>
      <w:r>
        <w:t>:954.584.4530</w:t>
      </w:r>
      <w:proofErr w:type="gramEnd"/>
    </w:p>
    <w:p w:rsidR="00C737C1" w:rsidRDefault="00C737C1">
      <w:r>
        <w:t>M</w:t>
      </w:r>
      <w:proofErr w:type="gramStart"/>
      <w:r>
        <w:t>:954.682.2944</w:t>
      </w:r>
      <w:proofErr w:type="gramEnd"/>
    </w:p>
    <w:p w:rsidR="00C737C1" w:rsidRDefault="00C737C1"/>
    <w:p w:rsidR="00C737C1" w:rsidRDefault="00C737C1">
      <w:r>
        <w:t>Products needed are:</w:t>
      </w:r>
    </w:p>
    <w:p w:rsidR="00C737C1" w:rsidRDefault="00C737C1"/>
    <w:p w:rsidR="00C737C1" w:rsidRDefault="00C737C1">
      <w:r>
        <w:t>Sani AC (CT-196)</w:t>
      </w:r>
    </w:p>
    <w:p w:rsidR="00C737C1" w:rsidRDefault="00C737C1">
      <w:r>
        <w:t>Sani AC (CT-155</w:t>
      </w:r>
      <w:proofErr w:type="gramStart"/>
      <w:r>
        <w:t>)-</w:t>
      </w:r>
      <w:proofErr w:type="gramEnd"/>
      <w:r>
        <w:t xml:space="preserve"> purge strips</w:t>
      </w:r>
    </w:p>
    <w:p w:rsidR="00C737C1" w:rsidRDefault="00C737C1">
      <w:r>
        <w:t>Fin Clean (CT-114)</w:t>
      </w:r>
    </w:p>
    <w:p w:rsidR="00AF5659" w:rsidRDefault="00AF5659"/>
    <w:p w:rsidR="00AF5659" w:rsidRDefault="00AF5659">
      <w:r>
        <w:t>Sold by the kit. One kit per PTAC</w:t>
      </w:r>
    </w:p>
    <w:p w:rsidR="00AF5659" w:rsidRDefault="00AF5659"/>
    <w:p w:rsidR="00AF5659" w:rsidRDefault="00AF5659">
      <w:r>
        <w:t>Cost is around $6.50 per PTAC (2020-2021 pricing)</w:t>
      </w:r>
    </w:p>
    <w:p w:rsidR="00AF5659" w:rsidRDefault="00AF5659">
      <w:r>
        <w:t>Add cost for shipping</w:t>
      </w:r>
      <w:bookmarkStart w:id="0" w:name="_GoBack"/>
      <w:bookmarkEnd w:id="0"/>
    </w:p>
    <w:p w:rsidR="00AF5659" w:rsidRDefault="00AF5659"/>
    <w:p w:rsidR="00AF5659" w:rsidRDefault="00AF5659">
      <w:r>
        <w:t>Make sure that you confirm the units do or don’t have the blue anti-</w:t>
      </w:r>
      <w:proofErr w:type="spellStart"/>
      <w:r>
        <w:t>corrision</w:t>
      </w:r>
      <w:proofErr w:type="spellEnd"/>
      <w:r>
        <w:t xml:space="preserve"> coating on the coils. If they do have that blue coating, then please order the correct chemical that won’t damage that coating.  </w:t>
      </w:r>
    </w:p>
    <w:sectPr w:rsidR="00AF5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1"/>
    <w:rsid w:val="00157DD6"/>
    <w:rsid w:val="002A7E14"/>
    <w:rsid w:val="00AF5659"/>
    <w:rsid w:val="00C7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654BB-89C3-4BD0-B5EC-5682A720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anim@chemt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Jollette</dc:creator>
  <cp:keywords/>
  <dc:description/>
  <cp:lastModifiedBy>Marino Jollette</cp:lastModifiedBy>
  <cp:revision>3</cp:revision>
  <dcterms:created xsi:type="dcterms:W3CDTF">2019-01-15T20:18:00Z</dcterms:created>
  <dcterms:modified xsi:type="dcterms:W3CDTF">2021-01-18T21:39:00Z</dcterms:modified>
</cp:coreProperties>
</file>